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0"/>
        </w:numPr>
        <w:rPr>
          <w:rFonts w:hint="eastAsia"/>
          <w:b w:val="0"/>
          <w:bCs w:val="0"/>
          <w:color w:val="auto"/>
          <w:sz w:val="32"/>
          <w:szCs w:val="32"/>
          <w:lang w:val="en-US" w:eastAsia="zh-CN"/>
        </w:rPr>
      </w:pPr>
      <w:r>
        <w:rPr>
          <w:rFonts w:hint="eastAsia"/>
          <w:b w:val="0"/>
          <w:bCs w:val="0"/>
          <w:color w:val="auto"/>
          <w:sz w:val="32"/>
          <w:szCs w:val="32"/>
          <w:lang w:val="en-US" w:eastAsia="zh-CN"/>
        </w:rPr>
        <w:t>附件：</w:t>
      </w:r>
    </w:p>
    <w:p>
      <w:pPr>
        <w:pStyle w:val="8"/>
        <w:numPr>
          <w:ilvl w:val="0"/>
          <w:numId w:val="0"/>
        </w:numPr>
        <w:rPr>
          <w:rFonts w:hint="eastAsia"/>
          <w:b w:val="0"/>
          <w:bCs w:val="0"/>
          <w:color w:val="auto"/>
          <w:sz w:val="32"/>
          <w:szCs w:val="32"/>
          <w:lang w:val="en-US" w:eastAsia="zh-CN"/>
        </w:rPr>
      </w:pPr>
    </w:p>
    <w:p>
      <w:pPr>
        <w:adjustRightInd w:val="0"/>
        <w:spacing w:line="520" w:lineRule="exact"/>
        <w:jc w:val="center"/>
        <w:rPr>
          <w:rFonts w:hint="eastAsia" w:ascii="黑体" w:hAnsi="黑体" w:eastAsia="黑体" w:cs="Times New Roman"/>
          <w:bCs/>
          <w:sz w:val="44"/>
          <w:szCs w:val="44"/>
          <w:lang w:val="en-US" w:eastAsia="zh-CN"/>
        </w:rPr>
      </w:pPr>
      <w:r>
        <w:rPr>
          <w:rFonts w:hint="eastAsia" w:ascii="黑体" w:hAnsi="黑体" w:eastAsia="黑体" w:cs="Times New Roman"/>
          <w:bCs/>
          <w:sz w:val="44"/>
          <w:szCs w:val="44"/>
          <w:lang w:val="en-US" w:eastAsia="zh-CN"/>
        </w:rPr>
        <w:t>吉林省教育资源公共服务平台假日行动</w:t>
      </w:r>
    </w:p>
    <w:p>
      <w:pPr>
        <w:adjustRightInd w:val="0"/>
        <w:spacing w:line="520" w:lineRule="exact"/>
        <w:jc w:val="center"/>
        <w:rPr>
          <w:rFonts w:hint="eastAsia" w:ascii="黑体" w:hAnsi="黑体" w:eastAsia="黑体" w:cs="Times New Roman"/>
          <w:bCs/>
          <w:sz w:val="44"/>
          <w:szCs w:val="44"/>
          <w:lang w:val="en-US" w:eastAsia="zh-CN"/>
        </w:rPr>
      </w:pPr>
      <w:r>
        <w:rPr>
          <w:rFonts w:hint="eastAsia" w:ascii="黑体" w:hAnsi="黑体" w:eastAsia="黑体" w:cs="Times New Roman"/>
          <w:bCs/>
          <w:sz w:val="44"/>
          <w:szCs w:val="44"/>
          <w:lang w:val="en-US" w:eastAsia="zh-CN"/>
        </w:rPr>
        <w:t>第二季主题介绍</w:t>
      </w:r>
    </w:p>
    <w:p>
      <w:pPr>
        <w:rPr>
          <w:sz w:val="32"/>
          <w:szCs w:val="32"/>
        </w:rPr>
      </w:pPr>
    </w:p>
    <w:p>
      <w:pPr>
        <w:pStyle w:val="8"/>
        <w:numPr>
          <w:ilvl w:val="0"/>
          <w:numId w:val="0"/>
        </w:numPr>
        <w:ind w:firstLine="640" w:firstLineChars="200"/>
        <w:rPr>
          <w:rFonts w:hint="eastAsia"/>
          <w:b w:val="0"/>
          <w:bCs w:val="0"/>
          <w:color w:val="auto"/>
          <w:sz w:val="32"/>
          <w:szCs w:val="32"/>
        </w:rPr>
      </w:pPr>
      <w:r>
        <w:rPr>
          <w:rFonts w:hint="eastAsia"/>
          <w:b w:val="0"/>
          <w:bCs w:val="0"/>
          <w:color w:val="auto"/>
          <w:sz w:val="32"/>
          <w:szCs w:val="32"/>
          <w:lang w:val="en-US" w:eastAsia="zh-CN"/>
        </w:rPr>
        <w:t>1.</w:t>
      </w:r>
      <w:r>
        <w:rPr>
          <w:rFonts w:hint="eastAsia"/>
          <w:b w:val="0"/>
          <w:bCs w:val="0"/>
          <w:color w:val="auto"/>
          <w:sz w:val="32"/>
          <w:szCs w:val="32"/>
        </w:rPr>
        <w:t>空间活动</w:t>
      </w:r>
    </w:p>
    <w:p>
      <w:pPr>
        <w:pStyle w:val="11"/>
        <w:widowControl/>
        <w:ind w:firstLine="640" w:firstLineChars="200"/>
        <w:rPr>
          <w:rFonts w:hint="eastAsia" w:ascii="宋体" w:hAnsi="宋体" w:eastAsia="宋体" w:cs="宋体"/>
          <w:sz w:val="30"/>
          <w:szCs w:val="30"/>
          <w:lang w:eastAsia="zh-CN"/>
        </w:rPr>
      </w:pPr>
      <w:r>
        <w:rPr>
          <w:rFonts w:hint="eastAsia"/>
          <w:b w:val="0"/>
          <w:bCs w:val="0"/>
          <w:color w:val="auto"/>
          <w:sz w:val="32"/>
          <w:szCs w:val="32"/>
          <w:lang w:eastAsia="zh-CN"/>
        </w:rPr>
        <w:t>——</w:t>
      </w:r>
      <w:r>
        <w:rPr>
          <w:rFonts w:hint="eastAsia" w:ascii="宋体" w:hAnsi="宋体" w:eastAsia="宋体" w:cs="宋体"/>
          <w:sz w:val="30"/>
          <w:szCs w:val="30"/>
          <w:lang w:eastAsia="zh-CN"/>
        </w:rPr>
        <w:t>连通云端资源，相约网络空间，锁定资源平台，假期快乐充电。网络学习空间人人通，让师生沟通不放假。</w:t>
      </w:r>
    </w:p>
    <w:p>
      <w:pPr>
        <w:pStyle w:val="11"/>
        <w:widowControl/>
      </w:pPr>
      <w:r>
        <w:rPr>
          <w:rFonts w:hint="eastAsia" w:ascii="宋体" w:hAnsi="宋体" w:eastAsia="宋体" w:cs="宋体"/>
          <w:sz w:val="30"/>
          <w:szCs w:val="30"/>
          <w:lang w:eastAsia="zh-CN"/>
        </w:rPr>
        <w:t xml:space="preserve">    </w:t>
      </w:r>
      <w:r>
        <w:rPr>
          <w:rStyle w:val="12"/>
          <w:sz w:val="30"/>
          <w:szCs w:val="30"/>
        </w:rPr>
        <w:t>随着吉林省教育资源公共服务体系的建设和应用，网络学习空间人人通已经成为教师、学生和家长的网络家园。基于网络学习人人通空间的在线学习、交流互动和个性展示已经成为省内师生日常学习和生活的重要组成部分。本次暑假活动旨在通过发现和记录暑假期间身边人、事、物的美丽瞬间，并通过主题文章的形式将照片、短片及感想</w:t>
      </w:r>
      <w:r>
        <w:rPr>
          <w:rStyle w:val="12"/>
          <w:rFonts w:hint="eastAsia"/>
          <w:sz w:val="30"/>
          <w:szCs w:val="30"/>
          <w:lang w:eastAsia="zh-CN"/>
        </w:rPr>
        <w:t>上传至</w:t>
      </w:r>
      <w:r>
        <w:rPr>
          <w:rStyle w:val="12"/>
          <w:sz w:val="30"/>
          <w:szCs w:val="30"/>
        </w:rPr>
        <w:t>人人通空间进行分享，鼓励教师、学生积极发现身边美好事物，传播正能量。最终，组织专家对参加活动的空间进行评选，将结果上报至吉林省电化教育馆，优秀空间将进行首页轮播推荐。</w:t>
      </w:r>
    </w:p>
    <w:p>
      <w:pPr>
        <w:pStyle w:val="8"/>
        <w:numPr>
          <w:ilvl w:val="0"/>
          <w:numId w:val="0"/>
        </w:numPr>
        <w:rPr>
          <w:rFonts w:hint="eastAsia"/>
          <w:b w:val="0"/>
          <w:bCs w:val="0"/>
          <w:color w:val="auto"/>
          <w:sz w:val="32"/>
          <w:szCs w:val="32"/>
          <w:lang w:val="en-US" w:eastAsia="zh-CN"/>
        </w:rPr>
      </w:pPr>
    </w:p>
    <w:p>
      <w:pPr>
        <w:pStyle w:val="8"/>
        <w:numPr>
          <w:ilvl w:val="0"/>
          <w:numId w:val="0"/>
        </w:numPr>
        <w:ind w:firstLine="640" w:firstLineChars="200"/>
        <w:rPr>
          <w:rFonts w:hint="eastAsia"/>
          <w:b w:val="0"/>
          <w:bCs w:val="0"/>
          <w:color w:val="auto"/>
          <w:sz w:val="32"/>
          <w:szCs w:val="32"/>
        </w:rPr>
      </w:pPr>
      <w:r>
        <w:rPr>
          <w:rFonts w:hint="eastAsia"/>
          <w:b w:val="0"/>
          <w:bCs w:val="0"/>
          <w:color w:val="auto"/>
          <w:sz w:val="32"/>
          <w:szCs w:val="32"/>
          <w:lang w:val="en-US" w:eastAsia="zh-CN"/>
        </w:rPr>
        <w:t>2.</w:t>
      </w:r>
      <w:r>
        <w:rPr>
          <w:rFonts w:hint="eastAsia"/>
          <w:b w:val="0"/>
          <w:bCs w:val="0"/>
          <w:color w:val="auto"/>
          <w:sz w:val="32"/>
          <w:szCs w:val="32"/>
        </w:rPr>
        <w:t>互联网学校</w:t>
      </w:r>
    </w:p>
    <w:p>
      <w:pPr>
        <w:pStyle w:val="8"/>
        <w:numPr>
          <w:ilvl w:val="0"/>
          <w:numId w:val="0"/>
        </w:numPr>
        <w:ind w:firstLine="640" w:firstLineChars="200"/>
        <w:rPr>
          <w:rFonts w:hint="eastAsia"/>
          <w:b w:val="0"/>
          <w:bCs w:val="0"/>
          <w:color w:val="auto"/>
          <w:sz w:val="32"/>
          <w:szCs w:val="32"/>
        </w:rPr>
      </w:pPr>
      <w:r>
        <w:rPr>
          <w:rFonts w:hint="eastAsia"/>
          <w:b w:val="0"/>
          <w:bCs w:val="0"/>
          <w:color w:val="auto"/>
          <w:sz w:val="32"/>
          <w:szCs w:val="32"/>
          <w:lang w:eastAsia="zh-CN"/>
        </w:rPr>
        <w:t>——</w:t>
      </w:r>
      <w:r>
        <w:rPr>
          <w:rFonts w:hint="eastAsia"/>
          <w:b w:val="0"/>
          <w:bCs w:val="0"/>
          <w:color w:val="auto"/>
          <w:sz w:val="32"/>
          <w:szCs w:val="32"/>
        </w:rPr>
        <w:t>吉林市互联网学校是依托于吉林市智慧教育云平台，结合“互联网+教育”的科学理念，开展线上线下同步授课教学的实体学校。遴选吉林市直属学校骨干教师，采取在线直播互动或点播的授课形式，免费为学生们提供精品、海量的直录播课程。课程内容以复习巩固、拓展提高为主，有效补充传统教育模式，全面实现中小学全学科优质教育资源共享，让学习变得更加美好！</w:t>
      </w:r>
    </w:p>
    <w:p>
      <w:pPr>
        <w:pStyle w:val="8"/>
        <w:numPr>
          <w:ilvl w:val="0"/>
          <w:numId w:val="0"/>
        </w:numPr>
        <w:rPr>
          <w:rFonts w:hint="eastAsia"/>
          <w:b w:val="0"/>
          <w:bCs w:val="0"/>
          <w:color w:val="auto"/>
          <w:sz w:val="32"/>
          <w:szCs w:val="32"/>
          <w:lang w:val="en-US" w:eastAsia="zh-CN"/>
        </w:rPr>
      </w:pPr>
    </w:p>
    <w:p>
      <w:pPr>
        <w:pStyle w:val="8"/>
        <w:numPr>
          <w:ilvl w:val="0"/>
          <w:numId w:val="0"/>
        </w:numPr>
        <w:ind w:firstLine="640" w:firstLineChars="200"/>
        <w:rPr>
          <w:rFonts w:hint="eastAsia"/>
          <w:b w:val="0"/>
          <w:bCs w:val="0"/>
          <w:color w:val="auto"/>
          <w:sz w:val="32"/>
          <w:szCs w:val="32"/>
        </w:rPr>
      </w:pPr>
      <w:r>
        <w:rPr>
          <w:rFonts w:hint="eastAsia"/>
          <w:b w:val="0"/>
          <w:bCs w:val="0"/>
          <w:color w:val="auto"/>
          <w:sz w:val="32"/>
          <w:szCs w:val="32"/>
          <w:lang w:val="en-US" w:eastAsia="zh-CN"/>
        </w:rPr>
        <w:t>3.师大附中实验校</w:t>
      </w:r>
      <w:r>
        <w:rPr>
          <w:rFonts w:hint="eastAsia"/>
          <w:b w:val="0"/>
          <w:bCs w:val="0"/>
          <w:color w:val="auto"/>
          <w:sz w:val="32"/>
          <w:szCs w:val="32"/>
        </w:rPr>
        <w:t>名校网络课堂</w:t>
      </w:r>
    </w:p>
    <w:p>
      <w:pPr>
        <w:pStyle w:val="8"/>
        <w:numPr>
          <w:ilvl w:val="0"/>
          <w:numId w:val="0"/>
        </w:numPr>
        <w:ind w:firstLine="640" w:firstLineChars="200"/>
        <w:rPr>
          <w:rFonts w:hint="eastAsia"/>
          <w:b w:val="0"/>
          <w:bCs w:val="0"/>
          <w:color w:val="auto"/>
          <w:sz w:val="32"/>
          <w:szCs w:val="32"/>
        </w:rPr>
      </w:pPr>
      <w:r>
        <w:rPr>
          <w:rFonts w:hint="eastAsia"/>
          <w:b w:val="0"/>
          <w:bCs w:val="0"/>
          <w:color w:val="auto"/>
          <w:sz w:val="32"/>
          <w:szCs w:val="32"/>
          <w:lang w:eastAsia="zh-CN"/>
        </w:rPr>
        <w:t>——</w:t>
      </w:r>
      <w:r>
        <w:rPr>
          <w:rFonts w:hint="eastAsia"/>
          <w:b w:val="0"/>
          <w:bCs w:val="0"/>
          <w:color w:val="auto"/>
          <w:sz w:val="32"/>
          <w:szCs w:val="32"/>
          <w:lang w:val="en-US" w:eastAsia="zh-CN"/>
        </w:rPr>
        <w:t>“名校网络课堂”通过扩大应用领域、创新教育模式，造就足不出户的名师互动课堂。实现在线实时互动教学，保持和优化传统课堂的教学效果，可容纳上万人同时上课，破解名师资源共享难题，实现区域教师共享，推动教育公平。实现网上课堂和远程教育、基础教育、继续教育以及职业培训的整合，实现自我“造血”功能。平台能够模拟传统课堂的教学情境，实现同步课堂、课外答疑辅导等，将教师电脑授课活动实时直播给听课的学生，课堂内的所有学生均可同步共享教师的直播课程及相关优质资源，并可参与实时视音频教学互动，改善教与学效果。平台支持安卓版操作系统，学生可通过平板电脑、手机等登录直播课堂，进一步突破对学习时间和空间的限制，让学生随时随地可以参与网络直播课堂进行学习。</w:t>
      </w:r>
    </w:p>
    <w:p>
      <w:pPr>
        <w:pStyle w:val="8"/>
        <w:numPr>
          <w:ilvl w:val="0"/>
          <w:numId w:val="0"/>
        </w:numPr>
        <w:rPr>
          <w:rFonts w:hint="eastAsia"/>
          <w:b w:val="0"/>
          <w:bCs w:val="0"/>
          <w:color w:val="auto"/>
          <w:sz w:val="32"/>
          <w:szCs w:val="32"/>
          <w:lang w:val="en-US" w:eastAsia="zh-CN"/>
        </w:rPr>
      </w:pPr>
    </w:p>
    <w:p>
      <w:pPr>
        <w:pStyle w:val="8"/>
        <w:numPr>
          <w:ilvl w:val="0"/>
          <w:numId w:val="0"/>
        </w:numPr>
        <w:ind w:firstLine="640" w:firstLineChars="200"/>
        <w:rPr>
          <w:rFonts w:hint="eastAsia"/>
          <w:b w:val="0"/>
          <w:bCs w:val="0"/>
          <w:color w:val="auto"/>
          <w:sz w:val="32"/>
          <w:szCs w:val="32"/>
          <w:lang w:val="en-US" w:eastAsia="zh-CN"/>
        </w:rPr>
      </w:pPr>
      <w:r>
        <w:rPr>
          <w:rFonts w:hint="eastAsia"/>
          <w:b w:val="0"/>
          <w:bCs w:val="0"/>
          <w:color w:val="auto"/>
          <w:sz w:val="32"/>
          <w:szCs w:val="32"/>
          <w:lang w:val="en-US" w:eastAsia="zh-CN"/>
        </w:rPr>
        <w:t>4.亮眼云课堂</w:t>
      </w:r>
    </w:p>
    <w:p>
      <w:pPr>
        <w:ind w:firstLine="640" w:firstLineChars="200"/>
        <w:rPr>
          <w:rFonts w:hint="eastAsia" w:ascii="宋体" w:hAnsi="宋体" w:cs="宋体"/>
          <w:bCs/>
          <w:sz w:val="32"/>
          <w:szCs w:val="32"/>
        </w:rPr>
      </w:pPr>
      <w:r>
        <w:rPr>
          <w:rFonts w:hint="eastAsia"/>
          <w:b w:val="0"/>
          <w:bCs w:val="0"/>
          <w:color w:val="auto"/>
          <w:sz w:val="32"/>
          <w:szCs w:val="32"/>
          <w:lang w:val="en-US" w:eastAsia="zh-CN"/>
        </w:rPr>
        <w:t>——</w:t>
      </w:r>
      <w:r>
        <w:rPr>
          <w:rFonts w:hint="eastAsia" w:ascii="宋体" w:hAnsi="宋体" w:cs="宋体"/>
          <w:bCs/>
          <w:sz w:val="32"/>
          <w:szCs w:val="32"/>
          <w:lang w:eastAsia="zh-CN"/>
        </w:rPr>
        <w:t>为在帮助困难学生提高成绩，暑假期间免费为全省</w:t>
      </w:r>
      <w:r>
        <w:rPr>
          <w:rFonts w:hint="eastAsia" w:ascii="宋体" w:hAnsi="宋体" w:cs="宋体"/>
          <w:bCs/>
          <w:sz w:val="32"/>
          <w:szCs w:val="32"/>
        </w:rPr>
        <w:t>各县市区</w:t>
      </w:r>
      <w:r>
        <w:rPr>
          <w:rFonts w:hint="eastAsia" w:ascii="宋体" w:hAnsi="宋体" w:cs="宋体"/>
          <w:bCs/>
          <w:sz w:val="32"/>
          <w:szCs w:val="32"/>
          <w:lang w:eastAsia="zh-CN"/>
        </w:rPr>
        <w:t>提供家师定制亮眼课堂账号</w:t>
      </w:r>
      <w:r>
        <w:rPr>
          <w:rFonts w:hint="eastAsia" w:ascii="宋体" w:hAnsi="宋体" w:cs="宋体"/>
          <w:bCs/>
          <w:sz w:val="32"/>
          <w:szCs w:val="32"/>
        </w:rPr>
        <w:t>，用于暑假期间教师精准帮扶学困生及完成作业较困难学生。</w:t>
      </w:r>
      <w:r>
        <w:rPr>
          <w:rFonts w:hint="eastAsia" w:ascii="宋体" w:hAnsi="宋体" w:cs="宋体"/>
          <w:bCs/>
          <w:sz w:val="32"/>
          <w:szCs w:val="32"/>
          <w:lang w:eastAsia="zh-CN"/>
        </w:rPr>
        <w:t>各地区需要填写信息采集表并上报，以此完成注册。</w:t>
      </w:r>
      <w:r>
        <w:rPr>
          <w:rFonts w:hint="eastAsia" w:ascii="宋体" w:hAnsi="宋体" w:cs="宋体"/>
          <w:bCs/>
          <w:sz w:val="32"/>
          <w:szCs w:val="32"/>
        </w:rPr>
        <w:t>小学20个账号用于数学学科，初中15个用于物理教师和数学教师。可采取线上和线下相结合方式进行教师培训</w:t>
      </w:r>
      <w:r>
        <w:rPr>
          <w:rFonts w:hint="eastAsia" w:ascii="宋体" w:hAnsi="宋体" w:cs="宋体"/>
          <w:bCs/>
          <w:sz w:val="32"/>
          <w:szCs w:val="32"/>
          <w:lang w:eastAsia="zh-CN"/>
        </w:rPr>
        <w:t>，</w:t>
      </w:r>
      <w:r>
        <w:rPr>
          <w:rFonts w:hint="eastAsia" w:ascii="宋体" w:hAnsi="宋体" w:cs="宋体"/>
          <w:bCs/>
          <w:sz w:val="32"/>
          <w:szCs w:val="32"/>
        </w:rPr>
        <w:t>同时，精准帮扶后要对学生假期学习情况进行统计分析。</w:t>
      </w:r>
    </w:p>
    <w:p>
      <w:pPr>
        <w:pStyle w:val="8"/>
        <w:numPr>
          <w:ilvl w:val="0"/>
          <w:numId w:val="0"/>
        </w:numPr>
        <w:rPr>
          <w:rFonts w:hint="eastAsia"/>
          <w:b w:val="0"/>
          <w:bCs w:val="0"/>
          <w:color w:val="auto"/>
          <w:sz w:val="32"/>
          <w:szCs w:val="32"/>
          <w:lang w:val="en-US" w:eastAsia="zh-CN"/>
        </w:rPr>
      </w:pPr>
    </w:p>
    <w:p>
      <w:pPr>
        <w:pStyle w:val="8"/>
        <w:numPr>
          <w:ilvl w:val="0"/>
          <w:numId w:val="0"/>
        </w:numPr>
        <w:ind w:firstLine="640" w:firstLineChars="200"/>
        <w:rPr>
          <w:rFonts w:hint="eastAsia"/>
          <w:b w:val="0"/>
          <w:bCs w:val="0"/>
          <w:color w:val="auto"/>
          <w:sz w:val="32"/>
          <w:szCs w:val="32"/>
          <w:lang w:val="en-US" w:eastAsia="zh-CN"/>
        </w:rPr>
      </w:pPr>
      <w:r>
        <w:rPr>
          <w:rFonts w:hint="eastAsia"/>
          <w:b w:val="0"/>
          <w:bCs w:val="0"/>
          <w:color w:val="auto"/>
          <w:sz w:val="32"/>
          <w:szCs w:val="32"/>
          <w:lang w:val="en-US" w:eastAsia="zh-CN"/>
        </w:rPr>
        <w:t>5.升学e网通</w:t>
      </w:r>
    </w:p>
    <w:p>
      <w:pPr>
        <w:pStyle w:val="8"/>
        <w:numPr>
          <w:ilvl w:val="0"/>
          <w:numId w:val="0"/>
        </w:numPr>
        <w:ind w:firstLine="640" w:firstLineChars="200"/>
        <w:rPr>
          <w:rFonts w:hint="eastAsia"/>
          <w:b w:val="0"/>
          <w:bCs w:val="0"/>
          <w:color w:val="auto"/>
          <w:sz w:val="32"/>
          <w:szCs w:val="32"/>
          <w:lang w:val="en-US" w:eastAsia="zh-CN"/>
        </w:rPr>
      </w:pPr>
      <w:r>
        <w:rPr>
          <w:rFonts w:hint="eastAsia"/>
          <w:b w:val="0"/>
          <w:bCs w:val="0"/>
          <w:color w:val="auto"/>
          <w:sz w:val="32"/>
          <w:szCs w:val="32"/>
          <w:lang w:val="en-US" w:eastAsia="zh-CN"/>
        </w:rPr>
        <w:t>——随着互联网教育行业的快速发展，不断加强对产品、技术和服务的创新，开拓更为先进的"互联网+教育"模式，践行"用互联网改变教育，让中国人都有好书读"的使命，深化中国教育改革，促进教育公平，提升教育效率。升学e网通是为高中生全面发展而服务的互联网产品为高中生提供在线名师辅导、心态调节、心灵成长、升学报考、生涯规划、社区交流等一站式解决方案，用互联网教育促进高中生更全面发展。</w:t>
      </w:r>
    </w:p>
    <w:p>
      <w:pPr>
        <w:pStyle w:val="8"/>
        <w:numPr>
          <w:ilvl w:val="0"/>
          <w:numId w:val="0"/>
        </w:numPr>
        <w:rPr>
          <w:rFonts w:hint="eastAsia"/>
          <w:b w:val="0"/>
          <w:bCs w:val="0"/>
          <w:color w:val="auto"/>
          <w:sz w:val="32"/>
          <w:szCs w:val="32"/>
          <w:lang w:val="en-US" w:eastAsia="zh-CN"/>
        </w:rPr>
      </w:pPr>
    </w:p>
    <w:p>
      <w:pPr>
        <w:pStyle w:val="8"/>
        <w:numPr>
          <w:ilvl w:val="0"/>
          <w:numId w:val="0"/>
        </w:numPr>
        <w:ind w:firstLine="640" w:firstLineChars="200"/>
        <w:rPr>
          <w:rFonts w:hint="eastAsia"/>
          <w:b w:val="0"/>
          <w:bCs w:val="0"/>
          <w:color w:val="auto"/>
          <w:sz w:val="32"/>
          <w:szCs w:val="32"/>
          <w:lang w:val="en-US" w:eastAsia="zh-CN"/>
        </w:rPr>
      </w:pPr>
      <w:r>
        <w:rPr>
          <w:rFonts w:hint="eastAsia"/>
          <w:b w:val="0"/>
          <w:bCs w:val="0"/>
          <w:color w:val="auto"/>
          <w:sz w:val="32"/>
          <w:szCs w:val="32"/>
          <w:lang w:val="en-US" w:eastAsia="zh-CN"/>
        </w:rPr>
        <w:t>6.</w:t>
      </w:r>
      <w:r>
        <w:rPr>
          <w:rFonts w:hint="default"/>
          <w:b w:val="0"/>
          <w:bCs w:val="0"/>
          <w:color w:val="auto"/>
          <w:sz w:val="32"/>
          <w:szCs w:val="32"/>
          <w:lang w:val="en-US" w:eastAsia="zh-CN"/>
        </w:rPr>
        <w:t>2018互</w:t>
      </w:r>
      <w:r>
        <w:rPr>
          <w:rFonts w:hint="eastAsia"/>
          <w:b w:val="0"/>
          <w:bCs w:val="0"/>
          <w:color w:val="auto"/>
          <w:sz w:val="32"/>
          <w:szCs w:val="32"/>
          <w:lang w:val="en-US" w:eastAsia="zh-CN"/>
        </w:rPr>
        <w:t>＋</w:t>
      </w:r>
      <w:r>
        <w:rPr>
          <w:rFonts w:hint="default"/>
          <w:b w:val="0"/>
          <w:bCs w:val="0"/>
          <w:color w:val="auto"/>
          <w:sz w:val="32"/>
          <w:szCs w:val="32"/>
          <w:lang w:val="en-US" w:eastAsia="zh-CN"/>
        </w:rPr>
        <w:t>吉林</w:t>
      </w:r>
      <w:r>
        <w:rPr>
          <w:rFonts w:hint="eastAsia"/>
          <w:b w:val="0"/>
          <w:bCs w:val="0"/>
          <w:color w:val="auto"/>
          <w:sz w:val="32"/>
          <w:szCs w:val="32"/>
          <w:lang w:val="en-US" w:eastAsia="zh-CN"/>
        </w:rPr>
        <w:t>-</w:t>
      </w:r>
      <w:r>
        <w:rPr>
          <w:rFonts w:hint="default"/>
          <w:b w:val="0"/>
          <w:bCs w:val="0"/>
          <w:color w:val="auto"/>
          <w:sz w:val="32"/>
          <w:szCs w:val="32"/>
          <w:lang w:val="en-US" w:eastAsia="zh-CN"/>
        </w:rPr>
        <w:t>美丽乡村网络公益课程</w:t>
      </w:r>
      <w:r>
        <w:rPr>
          <w:rFonts w:hint="eastAsia"/>
          <w:b w:val="0"/>
          <w:bCs w:val="0"/>
          <w:color w:val="auto"/>
          <w:sz w:val="32"/>
          <w:szCs w:val="32"/>
          <w:lang w:val="en-US" w:eastAsia="zh-CN"/>
        </w:rPr>
        <w:t>：</w:t>
      </w:r>
    </w:p>
    <w:p>
      <w:pPr>
        <w:pStyle w:val="8"/>
        <w:numPr>
          <w:ilvl w:val="0"/>
          <w:numId w:val="0"/>
        </w:numPr>
        <w:ind w:firstLine="640" w:firstLineChars="200"/>
        <w:rPr>
          <w:rFonts w:hint="eastAsia"/>
          <w:b w:val="0"/>
          <w:bCs w:val="0"/>
          <w:color w:val="auto"/>
          <w:sz w:val="32"/>
          <w:szCs w:val="32"/>
          <w:lang w:val="en-US" w:eastAsia="zh-CN"/>
        </w:rPr>
      </w:pPr>
      <w:r>
        <w:rPr>
          <w:rFonts w:hint="eastAsia"/>
          <w:b w:val="0"/>
          <w:bCs w:val="0"/>
          <w:color w:val="auto"/>
          <w:sz w:val="32"/>
          <w:szCs w:val="32"/>
          <w:lang w:val="en-US" w:eastAsia="zh-CN"/>
        </w:rPr>
        <w:t xml:space="preserve">——吉林互＋行动作为吉林省信息化特色行动将致力于教育精准扶贫。“美丽乡村网络公益课程计划”自2016年3月发起以来，汇聚社会各方的力量，为乡村学校提供大规模可参与的高品质课程，迄今已逾千节。互+计划携手各教育公益单位共同履行社会责任，为中国偏远乡村学校开通网络双师课堂，为乡村学校解决素质类课程资源不足的问题提供了新的思路。区别于传统支教与物质资助的方式、区别于针对个别学校和个别学生的支持帮扶，真正让乡村学校链接可持续的优质教育资源，惠及全体学生。 </w:t>
      </w:r>
    </w:p>
    <w:p>
      <w:pPr>
        <w:pStyle w:val="8"/>
        <w:numPr>
          <w:ilvl w:val="0"/>
          <w:numId w:val="0"/>
        </w:numPr>
        <w:ind w:firstLine="640" w:firstLineChars="200"/>
        <w:rPr>
          <w:rFonts w:hint="eastAsia"/>
          <w:b w:val="0"/>
          <w:bCs w:val="0"/>
          <w:color w:val="auto"/>
          <w:sz w:val="32"/>
          <w:szCs w:val="32"/>
          <w:lang w:val="en-US" w:eastAsia="zh-CN"/>
        </w:rPr>
      </w:pPr>
    </w:p>
    <w:p>
      <w:pPr>
        <w:pStyle w:val="8"/>
        <w:numPr>
          <w:ilvl w:val="0"/>
          <w:numId w:val="0"/>
        </w:numPr>
        <w:ind w:firstLine="640" w:firstLineChars="200"/>
        <w:rPr>
          <w:rFonts w:hint="eastAsia"/>
          <w:b w:val="0"/>
          <w:bCs w:val="0"/>
          <w:color w:val="auto"/>
          <w:sz w:val="32"/>
          <w:szCs w:val="32"/>
          <w:lang w:val="en-US" w:eastAsia="zh-CN"/>
        </w:rPr>
      </w:pPr>
      <w:r>
        <w:rPr>
          <w:rFonts w:hint="eastAsia"/>
          <w:b w:val="0"/>
          <w:bCs w:val="0"/>
          <w:color w:val="auto"/>
          <w:sz w:val="32"/>
          <w:szCs w:val="32"/>
          <w:lang w:val="en-US" w:eastAsia="zh-CN"/>
        </w:rPr>
        <w:t>7.龙潭区名师直播团队暑期网络直播课程</w:t>
      </w:r>
    </w:p>
    <w:p>
      <w:pPr>
        <w:pStyle w:val="8"/>
        <w:numPr>
          <w:ilvl w:val="0"/>
          <w:numId w:val="0"/>
        </w:numPr>
        <w:ind w:firstLine="640" w:firstLineChars="200"/>
        <w:rPr>
          <w:rFonts w:hint="eastAsia"/>
          <w:b w:val="0"/>
          <w:bCs w:val="0"/>
          <w:color w:val="auto"/>
          <w:sz w:val="32"/>
          <w:szCs w:val="32"/>
          <w:lang w:val="en-US" w:eastAsia="zh-CN"/>
        </w:rPr>
      </w:pPr>
      <w:r>
        <w:rPr>
          <w:rFonts w:hint="eastAsia"/>
          <w:b w:val="0"/>
          <w:bCs w:val="0"/>
          <w:color w:val="auto"/>
          <w:sz w:val="32"/>
          <w:szCs w:val="32"/>
          <w:lang w:val="en-US" w:eastAsia="zh-CN"/>
        </w:rPr>
        <w:t>——龙学苑是龙潭区互联网＋三大工程十大重点项目推进工作网络学苑，实现用简单教育技术链接教育的人终极目标。龙潭区名师直播团队组建于2017年9月，2018年暑期将为全省中小学生公益打造了30节精品课程，全部由龙潭区本土名师完成。课程本着广谱性、趣味性、互动性为中小学假期提供服务。</w:t>
      </w:r>
    </w:p>
    <w:p>
      <w:pPr>
        <w:pStyle w:val="8"/>
        <w:numPr>
          <w:ilvl w:val="0"/>
          <w:numId w:val="0"/>
        </w:numPr>
        <w:rPr>
          <w:rFonts w:hint="eastAsia"/>
          <w:b w:val="0"/>
          <w:bCs w:val="0"/>
          <w:color w:val="auto"/>
          <w:sz w:val="32"/>
          <w:szCs w:val="32"/>
          <w:lang w:val="en-US" w:eastAsia="zh-CN"/>
        </w:rPr>
      </w:pPr>
    </w:p>
    <w:p>
      <w:pPr>
        <w:pStyle w:val="8"/>
        <w:numPr>
          <w:ilvl w:val="0"/>
          <w:numId w:val="0"/>
        </w:numPr>
        <w:ind w:firstLine="640" w:firstLineChars="200"/>
        <w:rPr>
          <w:rFonts w:hint="eastAsia"/>
          <w:b w:val="0"/>
          <w:bCs w:val="0"/>
          <w:color w:val="auto"/>
          <w:sz w:val="32"/>
          <w:szCs w:val="32"/>
          <w:lang w:val="en-US" w:eastAsia="zh-CN"/>
        </w:rPr>
      </w:pPr>
      <w:r>
        <w:rPr>
          <w:rFonts w:hint="eastAsia"/>
          <w:b w:val="0"/>
          <w:bCs w:val="0"/>
          <w:color w:val="auto"/>
          <w:sz w:val="32"/>
          <w:szCs w:val="32"/>
          <w:lang w:val="en-US" w:eastAsia="zh-CN"/>
        </w:rPr>
        <w:t>8.超星暑期阅读活动</w:t>
      </w:r>
    </w:p>
    <w:p>
      <w:pPr>
        <w:ind w:firstLine="640"/>
        <w:rPr>
          <w:rFonts w:hint="eastAsia"/>
          <w:sz w:val="32"/>
          <w:szCs w:val="32"/>
          <w:lang w:val="en-US" w:eastAsia="zh-CN"/>
        </w:rPr>
      </w:pPr>
      <w:r>
        <w:rPr>
          <w:rFonts w:hint="eastAsia"/>
          <w:b w:val="0"/>
          <w:bCs w:val="0"/>
          <w:color w:val="auto"/>
          <w:sz w:val="32"/>
          <w:szCs w:val="32"/>
          <w:lang w:val="en-US" w:eastAsia="zh-CN"/>
        </w:rPr>
        <w:t>——</w:t>
      </w:r>
      <w:r>
        <w:rPr>
          <w:rFonts w:hint="eastAsia"/>
          <w:sz w:val="32"/>
          <w:szCs w:val="32"/>
          <w:lang w:val="en-US" w:eastAsia="zh-CN"/>
        </w:rPr>
        <w:t>为丰富吉林省中小学师生暑期生活，让学生足不出户即可活动精品阅读资源，超星公司特联合省电教馆举办暑期阅读活动，通过活动激发学生的阅读兴趣，培养良好习惯。活动参与流程：输入</w:t>
      </w:r>
      <w:r>
        <w:rPr>
          <w:rFonts w:hint="eastAsia"/>
          <w:strike w:val="0"/>
          <w:dstrike w:val="0"/>
          <w:sz w:val="32"/>
          <w:szCs w:val="32"/>
          <w:u w:val="none"/>
          <w:lang w:val="en-US" w:eastAsia="zh-CN"/>
        </w:rPr>
        <w:t>www.jleduyun.cn进入吉林省教育资源公共服务平台首页面，点击“假日行动第二季”进入活动界面，界面共有10种暑期学习活动，点击“超星暑期阅读活动”；</w:t>
      </w:r>
      <w:r>
        <w:rPr>
          <w:rFonts w:hint="eastAsia"/>
          <w:sz w:val="32"/>
          <w:szCs w:val="32"/>
          <w:lang w:val="en-US" w:eastAsia="zh-CN"/>
        </w:rPr>
        <w:t>进入超星暑期阅读活动后，填写相关信息进行注册。（注：如第一项提示手机号已注册，请使用邮箱获取验证码。）；注册成功后登录进入主页面，即可参与阅读在书海中尽情的遨游。</w:t>
      </w:r>
    </w:p>
    <w:p>
      <w:pPr>
        <w:ind w:firstLine="640"/>
        <w:rPr>
          <w:rFonts w:hint="eastAsia"/>
          <w:sz w:val="32"/>
          <w:szCs w:val="32"/>
          <w:lang w:val="en-US" w:eastAsia="zh-CN"/>
        </w:rPr>
      </w:pPr>
    </w:p>
    <w:p>
      <w:pPr>
        <w:ind w:firstLine="640"/>
        <w:rPr>
          <w:rFonts w:hint="eastAsia"/>
          <w:sz w:val="32"/>
          <w:szCs w:val="32"/>
          <w:lang w:val="en-US" w:eastAsia="zh-CN"/>
        </w:rPr>
      </w:pPr>
      <w:r>
        <w:rPr>
          <w:rFonts w:hint="eastAsia"/>
          <w:sz w:val="32"/>
          <w:szCs w:val="32"/>
          <w:lang w:val="en-US" w:eastAsia="zh-CN"/>
        </w:rPr>
        <w:t>9.森林氧吧-研学旅行</w:t>
      </w:r>
    </w:p>
    <w:p>
      <w:pPr>
        <w:pStyle w:val="4"/>
        <w:keepNext w:val="0"/>
        <w:keepLines w:val="0"/>
        <w:widowControl/>
        <w:suppressLineNumbers w:val="0"/>
        <w:spacing w:line="300" w:lineRule="atLeast"/>
        <w:ind w:left="0" w:firstLine="645"/>
        <w:rPr>
          <w:rFonts w:hint="eastAsia"/>
          <w:b w:val="0"/>
          <w:bCs w:val="0"/>
          <w:color w:val="auto"/>
          <w:sz w:val="32"/>
          <w:szCs w:val="32"/>
        </w:rPr>
      </w:pPr>
      <w:r>
        <w:rPr>
          <w:rFonts w:hint="eastAsia"/>
          <w:b w:val="0"/>
          <w:bCs w:val="0"/>
          <w:color w:val="auto"/>
          <w:sz w:val="32"/>
          <w:szCs w:val="32"/>
          <w:lang w:eastAsia="zh-CN"/>
        </w:rPr>
        <w:t>——</w:t>
      </w:r>
      <w:r>
        <w:rPr>
          <w:rFonts w:hint="eastAsia" w:ascii="宋体" w:hAnsi="宋体" w:eastAsia="宋体" w:cs="宋体"/>
          <w:i w:val="0"/>
          <w:caps w:val="0"/>
          <w:color w:val="000000"/>
          <w:spacing w:val="0"/>
          <w:sz w:val="31"/>
          <w:szCs w:val="31"/>
        </w:rPr>
        <w:t>森林作为地球上可再生自然资源及陆地生态系统的主体，是人类生命的摇篮和资源宝库。森林氧吧旨在通过研学旅行的体验教育，引导人们参与森林互动教育活动，加深对森林的感悟和认识，激发人们爱林、护林、爱护环境的自觉性，让青少年在娱乐中了解有关森林的科学知识，学习与大自然和谐相处，形成爱护环境和建设生态文明社会的理念，特开通技术支持平台（www.yxlxcn.com），指导和引领森林教育体验活动的有效开展，促进综合实践活动课程与信息技术深度融合</w:t>
      </w:r>
      <w:r>
        <w:rPr>
          <w:rFonts w:hint="eastAsia" w:ascii="宋体" w:hAnsi="宋体" w:eastAsia="宋体" w:cs="宋体"/>
          <w:i w:val="0"/>
          <w:caps w:val="0"/>
          <w:color w:val="000000"/>
          <w:spacing w:val="0"/>
          <w:sz w:val="31"/>
          <w:szCs w:val="31"/>
          <w:lang w:eastAsia="zh-CN"/>
        </w:rPr>
        <w:t>。</w:t>
      </w:r>
      <w:r>
        <w:rPr>
          <w:rFonts w:hint="eastAsia" w:ascii="宋体" w:hAnsi="宋体" w:eastAsia="宋体" w:cs="宋体"/>
          <w:i w:val="0"/>
          <w:caps w:val="0"/>
          <w:color w:val="000000"/>
          <w:spacing w:val="0"/>
          <w:sz w:val="31"/>
          <w:szCs w:val="31"/>
        </w:rPr>
        <w:t>该平台将追踪国内外森林教育最新动态，借鉴各地先进经验，创新教育模式，引导参与者以多种感官体验森林，全面认识森林生态系统，尊重自然，尊重科学。</w:t>
      </w:r>
    </w:p>
    <w:p>
      <w:pPr>
        <w:pStyle w:val="8"/>
        <w:numPr>
          <w:ilvl w:val="0"/>
          <w:numId w:val="0"/>
        </w:numPr>
        <w:rPr>
          <w:rFonts w:hint="eastAsia"/>
          <w:b w:val="0"/>
          <w:bCs w:val="0"/>
          <w:color w:val="auto"/>
          <w:sz w:val="32"/>
          <w:szCs w:val="32"/>
          <w:lang w:val="en-US" w:eastAsia="zh-CN"/>
        </w:rPr>
      </w:pPr>
    </w:p>
    <w:p>
      <w:pPr>
        <w:pStyle w:val="8"/>
        <w:numPr>
          <w:ilvl w:val="0"/>
          <w:numId w:val="0"/>
        </w:numPr>
        <w:ind w:firstLine="640" w:firstLineChars="200"/>
        <w:rPr>
          <w:rFonts w:hint="eastAsia"/>
          <w:b w:val="0"/>
          <w:bCs w:val="0"/>
          <w:color w:val="auto"/>
          <w:sz w:val="32"/>
          <w:szCs w:val="32"/>
          <w:lang w:val="en-US" w:eastAsia="zh-CN"/>
        </w:rPr>
      </w:pPr>
      <w:r>
        <w:rPr>
          <w:rFonts w:hint="eastAsia"/>
          <w:b w:val="0"/>
          <w:bCs w:val="0"/>
          <w:color w:val="auto"/>
          <w:sz w:val="32"/>
          <w:szCs w:val="32"/>
          <w:lang w:val="en-US" w:eastAsia="zh-CN"/>
        </w:rPr>
        <w:t>10.森林树屋建造夏令营</w:t>
      </w:r>
    </w:p>
    <w:p>
      <w:pPr>
        <w:pStyle w:val="8"/>
        <w:numPr>
          <w:ilvl w:val="0"/>
          <w:numId w:val="0"/>
        </w:numPr>
        <w:ind w:firstLine="640" w:firstLineChars="200"/>
        <w:rPr>
          <w:rFonts w:hint="eastAsia"/>
          <w:b w:val="0"/>
          <w:bCs w:val="0"/>
          <w:color w:val="auto"/>
          <w:sz w:val="32"/>
          <w:szCs w:val="32"/>
          <w:lang w:val="en-US" w:eastAsia="zh-CN"/>
        </w:rPr>
      </w:pPr>
      <w:r>
        <w:rPr>
          <w:rFonts w:hint="eastAsia"/>
          <w:b w:val="0"/>
          <w:bCs w:val="0"/>
          <w:color w:val="auto"/>
          <w:sz w:val="32"/>
          <w:szCs w:val="32"/>
          <w:lang w:val="en-US" w:eastAsia="zh-CN"/>
        </w:rPr>
        <w:t>——</w:t>
      </w:r>
      <w:r>
        <w:rPr>
          <w:rFonts w:hint="eastAsia"/>
          <w:b w:val="0"/>
          <w:bCs w:val="0"/>
          <w:color w:val="auto"/>
          <w:sz w:val="32"/>
          <w:szCs w:val="32"/>
        </w:rPr>
        <w:t>木屋建造营集合六大专业课程，涵盖了建筑学，美学，人文历史，自然科学，地理学，数学等多学科。一步一步引领孩子掌握各项专业知识，从图纸设计到最后的木屋建造完成，全方位运用和理解所学知识</w:t>
      </w:r>
      <w:r>
        <w:rPr>
          <w:rFonts w:hint="eastAsia"/>
          <w:b w:val="0"/>
          <w:bCs w:val="0"/>
          <w:color w:val="auto"/>
          <w:sz w:val="32"/>
          <w:szCs w:val="32"/>
          <w:lang w:eastAsia="zh-CN"/>
        </w:rPr>
        <w:t>；进行</w:t>
      </w:r>
      <w:r>
        <w:rPr>
          <w:rFonts w:hint="eastAsia"/>
          <w:b w:val="0"/>
          <w:bCs w:val="0"/>
          <w:color w:val="auto"/>
          <w:sz w:val="32"/>
          <w:szCs w:val="32"/>
        </w:rPr>
        <w:t>专注力，创造性思维，设计性思维，观察能力，理解能力，动手实践能力等多种能力锻炼培养，更有专业老师实时全方位评估每个孩子的综合能力，也是家长和孩子自我认知的一个机会</w:t>
      </w:r>
      <w:r>
        <w:rPr>
          <w:rFonts w:hint="eastAsia"/>
          <w:b w:val="0"/>
          <w:bCs w:val="0"/>
          <w:color w:val="auto"/>
          <w:sz w:val="32"/>
          <w:szCs w:val="32"/>
          <w:lang w:eastAsia="zh-CN"/>
        </w:rPr>
        <w:t>；可进行</w:t>
      </w:r>
      <w:r>
        <w:rPr>
          <w:rFonts w:hint="eastAsia"/>
          <w:b w:val="0"/>
          <w:bCs w:val="0"/>
          <w:color w:val="auto"/>
          <w:sz w:val="32"/>
          <w:szCs w:val="32"/>
        </w:rPr>
        <w:t>建筑设计师，工程师，测绘师，室内外设计，工艺美术师等多种职业体验，总有一种职业方向适合孩子，为孩子开启人生第一次职业启蒙</w:t>
      </w:r>
      <w:r>
        <w:rPr>
          <w:rFonts w:hint="eastAsia"/>
          <w:b w:val="0"/>
          <w:bCs w:val="0"/>
          <w:color w:val="auto"/>
          <w:sz w:val="32"/>
          <w:szCs w:val="32"/>
          <w:lang w:eastAsia="zh-CN"/>
        </w:rPr>
        <w:t>。</w:t>
      </w:r>
      <w:r>
        <w:rPr>
          <w:rFonts w:hint="eastAsia"/>
          <w:b w:val="0"/>
          <w:bCs w:val="0"/>
          <w:color w:val="auto"/>
          <w:sz w:val="32"/>
          <w:szCs w:val="32"/>
        </w:rPr>
        <w:t>除此之外，更有各种森林戏剧，森林游戏，篝火晚会，森林观星等精彩活动带给孩子。</w:t>
      </w:r>
    </w:p>
    <w:p>
      <w:pPr>
        <w:pStyle w:val="8"/>
        <w:numPr>
          <w:ilvl w:val="0"/>
          <w:numId w:val="0"/>
        </w:numPr>
        <w:ind w:firstLine="640" w:firstLineChars="200"/>
        <w:rPr>
          <w:rFonts w:hint="eastAsia"/>
          <w:b w:val="0"/>
          <w:bCs w:val="0"/>
          <w:color w:val="FF0000"/>
          <w:sz w:val="32"/>
          <w:szCs w:val="32"/>
          <w:lang w:val="en-US" w:eastAsia="zh-CN"/>
        </w:rPr>
      </w:pPr>
    </w:p>
    <w:p>
      <w:pPr>
        <w:pStyle w:val="8"/>
        <w:numPr>
          <w:ilvl w:val="0"/>
          <w:numId w:val="0"/>
        </w:numPr>
        <w:ind w:firstLine="640" w:firstLineChars="200"/>
        <w:rPr>
          <w:rFonts w:hint="eastAsia"/>
          <w:b w:val="0"/>
          <w:bCs w:val="0"/>
          <w:color w:val="auto"/>
          <w:sz w:val="32"/>
          <w:szCs w:val="32"/>
          <w:lang w:val="en-US" w:eastAsia="zh-CN"/>
        </w:rPr>
      </w:pPr>
      <w:r>
        <w:rPr>
          <w:rFonts w:hint="eastAsia"/>
          <w:b w:val="0"/>
          <w:bCs w:val="0"/>
          <w:color w:val="auto"/>
          <w:sz w:val="32"/>
          <w:szCs w:val="32"/>
          <w:lang w:val="en-US" w:eastAsia="zh-CN"/>
        </w:rPr>
        <w:t>11.作业盒子暑假作业</w:t>
      </w:r>
    </w:p>
    <w:p>
      <w:pPr>
        <w:pStyle w:val="8"/>
        <w:numPr>
          <w:ilvl w:val="0"/>
          <w:numId w:val="0"/>
        </w:numPr>
        <w:ind w:firstLine="640" w:firstLineChars="200"/>
        <w:rPr>
          <w:rFonts w:hint="eastAsia"/>
          <w:b w:val="0"/>
          <w:bCs w:val="0"/>
          <w:color w:val="FF0000"/>
          <w:sz w:val="32"/>
          <w:szCs w:val="32"/>
          <w:lang w:val="en-US" w:eastAsia="zh-CN"/>
        </w:rPr>
      </w:pPr>
      <w:r>
        <w:rPr>
          <w:rFonts w:hint="default"/>
          <w:b w:val="0"/>
          <w:bCs w:val="0"/>
          <w:color w:val="auto"/>
          <w:sz w:val="32"/>
          <w:szCs w:val="32"/>
          <w:lang w:val="en-US" w:eastAsia="zh-CN"/>
        </w:rPr>
        <w:t>作业盒子是一个中小学师生移动作业、学习工具和综合教育服务平台，致力于推动智能教育发展。作业盒子通过作业数字化、数据化切入日常教学场景，老师在线布置，学生实时提交，系统自动批改，为老师减负，给学生加分。作业盒子旗下产品包括：小学师生移动作业应用“作业盒子小学”、中学师生移动作业应用“作业盒子中学”、教研教学大数据产品“小象数据平台”和“校级服务平台”、直播课品牌“布克学堂”以及家庭科普教育自媒体产品“小象科学”等。作业盒子率先打通了K12全学段、全学科的作业场景，构建了从工具到内容再到大数据的智能教育生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04E1"/>
    <w:rsid w:val="000A0562"/>
    <w:rsid w:val="001E354B"/>
    <w:rsid w:val="0029303B"/>
    <w:rsid w:val="003B6F63"/>
    <w:rsid w:val="006166E6"/>
    <w:rsid w:val="00A2511A"/>
    <w:rsid w:val="00BF1085"/>
    <w:rsid w:val="00C348FD"/>
    <w:rsid w:val="00E804E1"/>
    <w:rsid w:val="00E859E9"/>
    <w:rsid w:val="0B1062EA"/>
    <w:rsid w:val="0FD35DDA"/>
    <w:rsid w:val="107554F8"/>
    <w:rsid w:val="11D45CCD"/>
    <w:rsid w:val="146D6A98"/>
    <w:rsid w:val="1F7D50FD"/>
    <w:rsid w:val="499C0DA8"/>
    <w:rsid w:val="5508536E"/>
    <w:rsid w:val="5CB27BCC"/>
    <w:rsid w:val="65042965"/>
    <w:rsid w:val="738D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paragraph" w:styleId="8">
    <w:name w:val="List Paragraph"/>
    <w:basedOn w:val="1"/>
    <w:qFormat/>
    <w:uiPriority w:val="34"/>
    <w:pPr>
      <w:ind w:firstLine="420" w:firstLineChars="200"/>
    </w:p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paragraph" w:customStyle="1" w:styleId="11">
    <w:name w:val="p1"/>
    <w:basedOn w:val="1"/>
    <w:uiPriority w:val="0"/>
    <w:pPr>
      <w:spacing w:beforeAutospacing="0" w:after="0" w:afterAutospacing="0"/>
      <w:ind w:left="0" w:right="0"/>
      <w:jc w:val="left"/>
    </w:pPr>
    <w:rPr>
      <w:kern w:val="0"/>
      <w:lang w:val="en-US" w:eastAsia="zh-CN" w:bidi="ar"/>
    </w:rPr>
  </w:style>
  <w:style w:type="character" w:customStyle="1" w:styleId="12">
    <w:name w:val="s1"/>
    <w:basedOn w:val="5"/>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Words>
  <Characters>260</Characters>
  <Lines>2</Lines>
  <Paragraphs>1</Paragraphs>
  <TotalTime>5</TotalTime>
  <ScaleCrop>false</ScaleCrop>
  <LinksUpToDate>false</LinksUpToDate>
  <CharactersWithSpaces>304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2018-06-20T07:49:00Z</dcterms:created>
  <dc:creator>admin</dc:creator>
  <cp:lastModifiedBy>Cheryl</cp:lastModifiedBy>
  <dcterms:modified xsi:type="dcterms:W3CDTF">2018-07-04T05:16:48Z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